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Grilledutableau"/>
        <w:tblpPr w:leftFromText="141" w:rightFromText="141" w:vertAnchor="text" w:horzAnchor="margin" w:tblpY="1051"/>
        <w:tblW w:w="0" w:type="auto"/>
        <w:tblLook w:val="04A0" w:firstRow="1" w:lastRow="0" w:firstColumn="1" w:lastColumn="0" w:noHBand="0" w:noVBand="1"/>
      </w:tblPr>
      <w:tblGrid>
        <w:gridCol w:w="1696"/>
        <w:gridCol w:w="928"/>
        <w:gridCol w:w="2009"/>
        <w:gridCol w:w="2164"/>
        <w:gridCol w:w="2594"/>
        <w:gridCol w:w="2455"/>
        <w:gridCol w:w="2544"/>
      </w:tblGrid>
      <w:tr w:rsidR="00B02C45" w:rsidTr="00B313F8">
        <w:trPr>
          <w:trHeight w:val="266"/>
        </w:trPr>
        <w:tc>
          <w:tcPr>
            <w:tcW w:w="1696" w:type="dxa"/>
          </w:tcPr>
          <w:p w:rsidR="00B02C45" w:rsidRPr="00924533" w:rsidRDefault="00B02C45" w:rsidP="00B02C45">
            <w:pPr>
              <w:pStyle w:val="Titre2"/>
              <w:outlineLvl w:val="1"/>
              <w:rPr>
                <w:rFonts w:ascii="Billabong" w:hAnsi="Billabong"/>
                <w:color w:val="941A1A" w:themeColor="accent6" w:themeShade="BF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shd w:val="clear" w:color="auto" w:fill="FFC00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1</w:t>
            </w:r>
          </w:p>
          <w:p w:rsidR="00B02C45" w:rsidRPr="00465760" w:rsidRDefault="00B02C45" w:rsidP="00B02C45">
            <w:pPr>
              <w:jc w:val="center"/>
              <w:rPr>
                <w:i/>
                <w:sz w:val="16"/>
                <w:szCs w:val="16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7 semaines</w:t>
            </w:r>
          </w:p>
        </w:tc>
        <w:tc>
          <w:tcPr>
            <w:tcW w:w="2164" w:type="dxa"/>
            <w:shd w:val="clear" w:color="auto" w:fill="FF0066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2</w:t>
            </w:r>
          </w:p>
          <w:p w:rsidR="00B02C45" w:rsidRPr="00465760" w:rsidRDefault="00B02C45" w:rsidP="00B02C45">
            <w:pPr>
              <w:jc w:val="center"/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7 semaines</w:t>
            </w:r>
          </w:p>
        </w:tc>
        <w:tc>
          <w:tcPr>
            <w:tcW w:w="2594" w:type="dxa"/>
            <w:shd w:val="clear" w:color="auto" w:fill="00B0F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3</w:t>
            </w:r>
          </w:p>
          <w:p w:rsidR="00B02C45" w:rsidRPr="00465760" w:rsidRDefault="00B02C45" w:rsidP="00B02C45">
            <w:pPr>
              <w:jc w:val="center"/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6 semaines</w:t>
            </w:r>
          </w:p>
        </w:tc>
        <w:tc>
          <w:tcPr>
            <w:tcW w:w="2455" w:type="dxa"/>
            <w:shd w:val="clear" w:color="auto" w:fill="00B05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4</w:t>
            </w:r>
          </w:p>
          <w:p w:rsidR="00B02C45" w:rsidRPr="00465760" w:rsidRDefault="00B02C45" w:rsidP="00B02C45">
            <w:pPr>
              <w:jc w:val="center"/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6 semaines</w:t>
            </w:r>
          </w:p>
        </w:tc>
        <w:tc>
          <w:tcPr>
            <w:tcW w:w="2544" w:type="dxa"/>
            <w:shd w:val="clear" w:color="auto" w:fill="7030A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5</w:t>
            </w:r>
          </w:p>
          <w:p w:rsidR="00B02C45" w:rsidRPr="00465760" w:rsidRDefault="00B02C45" w:rsidP="00B02C45">
            <w:pPr>
              <w:jc w:val="center"/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11 semaines</w:t>
            </w:r>
          </w:p>
        </w:tc>
      </w:tr>
      <w:tr w:rsidR="00B02C45" w:rsidTr="00DD2133">
        <w:trPr>
          <w:trHeight w:val="2044"/>
        </w:trPr>
        <w:tc>
          <w:tcPr>
            <w:tcW w:w="1696" w:type="dxa"/>
            <w:shd w:val="clear" w:color="auto" w:fill="E3F7FC" w:themeFill="background2" w:themeFillTint="33"/>
          </w:tcPr>
          <w:p w:rsidR="00B02C45" w:rsidRPr="00924533" w:rsidRDefault="00B02C45" w:rsidP="00B02C45">
            <w:pPr>
              <w:pStyle w:val="Titre2"/>
              <w:jc w:val="center"/>
              <w:outlineLvl w:val="1"/>
              <w:rPr>
                <w:b/>
                <w:color w:val="941A1A" w:themeColor="accent6" w:themeShade="BF"/>
                <w:sz w:val="28"/>
                <w:szCs w:val="28"/>
              </w:rPr>
            </w:pPr>
            <w:r w:rsidRPr="00924533">
              <w:rPr>
                <w:b/>
                <w:color w:val="595959" w:themeColor="text1" w:themeTint="A6"/>
                <w:sz w:val="28"/>
                <w:szCs w:val="28"/>
              </w:rPr>
              <w:t>Oral</w:t>
            </w:r>
          </w:p>
        </w:tc>
        <w:tc>
          <w:tcPr>
            <w:tcW w:w="12694" w:type="dxa"/>
            <w:gridSpan w:val="6"/>
          </w:tcPr>
          <w:p w:rsidR="00B02C45" w:rsidRDefault="00B02C45" w:rsidP="00B02C45">
            <w:pPr>
              <w:pStyle w:val="Titre2"/>
              <w:ind w:left="720"/>
              <w:outlineLvl w:val="1"/>
              <w:rPr>
                <w:rFonts w:ascii="Biko" w:hAnsi="Biko"/>
                <w:b/>
                <w:color w:val="595959" w:themeColor="text1" w:themeTint="A6"/>
                <w:sz w:val="20"/>
                <w:szCs w:val="20"/>
              </w:rPr>
            </w:pPr>
          </w:p>
          <w:p w:rsidR="00B02C45" w:rsidRPr="00E54E7C" w:rsidRDefault="00B02C45" w:rsidP="00B02C45">
            <w:pPr>
              <w:pStyle w:val="Titre2"/>
              <w:numPr>
                <w:ilvl w:val="0"/>
                <w:numId w:val="6"/>
              </w:numPr>
              <w:outlineLvl w:val="1"/>
              <w:rPr>
                <w:rFonts w:ascii="Biko" w:hAnsi="Biko"/>
                <w:b/>
                <w:color w:val="595959" w:themeColor="text1" w:themeTint="A6"/>
                <w:sz w:val="20"/>
                <w:szCs w:val="20"/>
              </w:rPr>
            </w:pPr>
            <w:r w:rsidRPr="00E54E7C">
              <w:rPr>
                <w:rFonts w:ascii="Biko" w:hAnsi="Biko"/>
                <w:b/>
                <w:color w:val="595959" w:themeColor="text1" w:themeTint="A6"/>
                <w:sz w:val="20"/>
                <w:szCs w:val="20"/>
              </w:rPr>
              <w:t>Ecouter pour comprendre des messages oraux ou des textes lus par un adulte</w:t>
            </w:r>
            <w:r>
              <w:rPr>
                <w:rFonts w:ascii="Biko" w:hAnsi="Biko"/>
                <w:b/>
                <w:color w:val="595959" w:themeColor="text1" w:themeTint="A6"/>
                <w:sz w:val="20"/>
                <w:szCs w:val="20"/>
              </w:rPr>
              <w:t>.</w:t>
            </w:r>
          </w:p>
          <w:p w:rsidR="00B02C45" w:rsidRDefault="00B02C45" w:rsidP="00B02C45">
            <w:pPr>
              <w:rPr>
                <w:rFonts w:ascii="Biko" w:hAnsi="Biko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E54E7C">
              <w:rPr>
                <w:sz w:val="20"/>
                <w:szCs w:val="20"/>
              </w:rPr>
              <w:sym w:font="Wingdings" w:char="F0E8"/>
            </w:r>
            <w:r w:rsidRPr="00E54E7C">
              <w:rPr>
                <w:rFonts w:ascii="Biko" w:hAnsi="Biko"/>
                <w:i/>
                <w:color w:val="595959" w:themeColor="text1" w:themeTint="A6"/>
                <w:sz w:val="20"/>
                <w:szCs w:val="20"/>
              </w:rPr>
              <w:t>Centre d</w:t>
            </w:r>
            <w:r w:rsidRPr="00E54E7C">
              <w:rPr>
                <w:rFonts w:ascii="Courier New" w:hAnsi="Courier New" w:cs="Courier New"/>
                <w:i/>
                <w:color w:val="595959" w:themeColor="text1" w:themeTint="A6"/>
                <w:sz w:val="20"/>
                <w:szCs w:val="20"/>
              </w:rPr>
              <w:t>’</w:t>
            </w:r>
            <w:r w:rsidRPr="00E54E7C">
              <w:rPr>
                <w:rFonts w:ascii="Biko" w:hAnsi="Biko" w:cs="Biko"/>
                <w:i/>
                <w:color w:val="595959" w:themeColor="text1" w:themeTint="A6"/>
                <w:sz w:val="20"/>
                <w:szCs w:val="20"/>
              </w:rPr>
              <w:t>é</w:t>
            </w:r>
            <w:r w:rsidRPr="00E54E7C">
              <w:rPr>
                <w:rFonts w:ascii="Biko" w:hAnsi="Biko"/>
                <w:i/>
                <w:color w:val="595959" w:themeColor="text1" w:themeTint="A6"/>
                <w:sz w:val="20"/>
                <w:szCs w:val="20"/>
              </w:rPr>
              <w:t>coute, lecture offerte, litt</w:t>
            </w:r>
            <w:r w:rsidRPr="00E54E7C">
              <w:rPr>
                <w:rFonts w:ascii="Biko" w:hAnsi="Biko" w:cs="Biko"/>
                <w:i/>
                <w:color w:val="595959" w:themeColor="text1" w:themeTint="A6"/>
                <w:sz w:val="20"/>
                <w:szCs w:val="20"/>
              </w:rPr>
              <w:t>é</w:t>
            </w:r>
            <w:r w:rsidRPr="00E54E7C">
              <w:rPr>
                <w:rFonts w:ascii="Biko" w:hAnsi="Biko"/>
                <w:i/>
                <w:color w:val="595959" w:themeColor="text1" w:themeTint="A6"/>
                <w:sz w:val="20"/>
                <w:szCs w:val="20"/>
              </w:rPr>
              <w:t>rature.</w:t>
            </w:r>
          </w:p>
          <w:p w:rsidR="00B02C45" w:rsidRPr="00E54E7C" w:rsidRDefault="00B02C45" w:rsidP="00B02C45">
            <w:pPr>
              <w:pStyle w:val="Titre2"/>
              <w:numPr>
                <w:ilvl w:val="0"/>
                <w:numId w:val="6"/>
              </w:numPr>
              <w:outlineLvl w:val="1"/>
              <w:rPr>
                <w:rFonts w:ascii="Biko" w:hAnsi="Biko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b/>
                <w:color w:val="595959" w:themeColor="text1" w:themeTint="A6"/>
                <w:sz w:val="20"/>
                <w:szCs w:val="20"/>
              </w:rPr>
              <w:t>Dire pour être entendu et compris.</w:t>
            </w:r>
          </w:p>
          <w:p w:rsidR="00B02C45" w:rsidRDefault="00B02C45" w:rsidP="00B02C45">
            <w:pPr>
              <w:rPr>
                <w:rFonts w:ascii="Biko" w:hAnsi="Biko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E54E7C">
              <w:rPr>
                <w:sz w:val="20"/>
                <w:szCs w:val="20"/>
              </w:rPr>
              <w:sym w:font="Wingdings" w:char="F0E8"/>
            </w:r>
            <w:r>
              <w:rPr>
                <w:rFonts w:ascii="Biko" w:hAnsi="Biko"/>
                <w:i/>
                <w:color w:val="595959" w:themeColor="text1" w:themeTint="A6"/>
                <w:sz w:val="20"/>
                <w:szCs w:val="20"/>
              </w:rPr>
              <w:t>Récitation poésie, lecture à voix haute, revue de presse, quoi de neuf…</w:t>
            </w:r>
          </w:p>
          <w:p w:rsidR="00B02C45" w:rsidRPr="00E54E7C" w:rsidRDefault="00B02C45" w:rsidP="00B02C45">
            <w:pPr>
              <w:pStyle w:val="Titre2"/>
              <w:numPr>
                <w:ilvl w:val="0"/>
                <w:numId w:val="6"/>
              </w:numPr>
              <w:outlineLvl w:val="1"/>
              <w:rPr>
                <w:rFonts w:ascii="Biko" w:hAnsi="Biko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b/>
                <w:color w:val="595959" w:themeColor="text1" w:themeTint="A6"/>
                <w:sz w:val="20"/>
                <w:szCs w:val="20"/>
              </w:rPr>
              <w:t>Participer à des échanges dans des situations diversifiées.</w:t>
            </w:r>
          </w:p>
          <w:p w:rsidR="00B02C45" w:rsidRDefault="00B02C45" w:rsidP="00B02C45">
            <w:pPr>
              <w:rPr>
                <w:rFonts w:ascii="Biko" w:hAnsi="Biko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E54E7C">
              <w:rPr>
                <w:sz w:val="20"/>
                <w:szCs w:val="20"/>
              </w:rPr>
              <w:sym w:font="Wingdings" w:char="F0E8"/>
            </w:r>
            <w:r>
              <w:rPr>
                <w:rFonts w:ascii="Biko" w:hAnsi="Biko"/>
                <w:i/>
                <w:color w:val="595959" w:themeColor="text1" w:themeTint="A6"/>
                <w:sz w:val="20"/>
                <w:szCs w:val="20"/>
              </w:rPr>
              <w:t>Débats littéraires, débats citoyens, travaux de groupe…</w:t>
            </w:r>
          </w:p>
          <w:p w:rsidR="00B02C45" w:rsidRPr="00B02C45" w:rsidRDefault="00B02C45" w:rsidP="00B02C45">
            <w:pPr>
              <w:rPr>
                <w:rFonts w:ascii="Biko" w:hAnsi="Biko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B02C45" w:rsidTr="00B313F8">
        <w:trPr>
          <w:cantSplit/>
          <w:trHeight w:val="1134"/>
        </w:trPr>
        <w:tc>
          <w:tcPr>
            <w:tcW w:w="1696" w:type="dxa"/>
            <w:vMerge w:val="restart"/>
            <w:shd w:val="clear" w:color="auto" w:fill="E3F7FC" w:themeFill="background2" w:themeFillTint="33"/>
          </w:tcPr>
          <w:p w:rsidR="00B02C45" w:rsidRDefault="00B02C4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B02C45" w:rsidRDefault="00B02C4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B02C45" w:rsidRDefault="00B02C4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B02C45" w:rsidRPr="00924533" w:rsidRDefault="00B02C4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  <w:r w:rsidRPr="00924533">
              <w:rPr>
                <w:b/>
                <w:color w:val="404040" w:themeColor="text1" w:themeTint="BF"/>
                <w:sz w:val="24"/>
                <w:szCs w:val="24"/>
              </w:rPr>
              <w:t>Lire</w:t>
            </w:r>
          </w:p>
        </w:tc>
        <w:tc>
          <w:tcPr>
            <w:tcW w:w="928" w:type="dxa"/>
            <w:textDirection w:val="btLr"/>
          </w:tcPr>
          <w:p w:rsidR="00B02C45" w:rsidRPr="00E54E7C" w:rsidRDefault="00B02C45" w:rsidP="00B02C45">
            <w:pPr>
              <w:pStyle w:val="Titre2"/>
              <w:ind w:left="113" w:right="113"/>
              <w:jc w:val="center"/>
              <w:outlineLvl w:val="1"/>
              <w:rPr>
                <w:rFonts w:ascii="Biko" w:hAnsi="Biko"/>
                <w:color w:val="941A1A" w:themeColor="accent6" w:themeShade="BF"/>
                <w:sz w:val="18"/>
                <w:szCs w:val="18"/>
              </w:rPr>
            </w:pPr>
            <w:r w:rsidRPr="00B313F8">
              <w:rPr>
                <w:rFonts w:ascii="Biko" w:hAnsi="Biko"/>
                <w:color w:val="0F705C" w:themeColor="accent3" w:themeShade="BF"/>
                <w:sz w:val="18"/>
                <w:szCs w:val="18"/>
              </w:rPr>
              <w:t>Identifier les mots</w:t>
            </w:r>
          </w:p>
        </w:tc>
        <w:tc>
          <w:tcPr>
            <w:tcW w:w="2009" w:type="dxa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-Sons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a-ou-</w:t>
            </w:r>
            <w:r w:rsidR="00C70801">
              <w:rPr>
                <w:rFonts w:ascii="Biko" w:hAnsi="Biko"/>
                <w:color w:val="595959" w:themeColor="text1" w:themeTint="A6"/>
                <w:sz w:val="20"/>
                <w:szCs w:val="20"/>
              </w:rPr>
              <w:t>P</w:t>
            </w:r>
            <w:r w:rsidR="00C70801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="00C70801">
              <w:rPr>
                <w:rFonts w:ascii="Biko" w:hAnsi="Biko"/>
                <w:color w:val="595959" w:themeColor="text1" w:themeTint="A6"/>
                <w:sz w:val="20"/>
                <w:szCs w:val="20"/>
              </w:rPr>
              <w:t>:B-on-oi-v</w:t>
            </w:r>
            <w:r w:rsidR="00C70801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/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f</w:t>
            </w:r>
            <w:r w:rsidR="00C70801">
              <w:rPr>
                <w:rFonts w:ascii="Biko" w:hAnsi="Biko"/>
                <w:color w:val="595959" w:themeColor="text1" w:themeTint="A6"/>
                <w:sz w:val="20"/>
                <w:szCs w:val="20"/>
              </w:rPr>
              <w:t>-an</w:t>
            </w:r>
            <w:bookmarkStart w:id="0" w:name="_GoBack"/>
            <w:bookmarkEnd w:id="0"/>
          </w:p>
          <w:p w:rsidR="00B02C45" w:rsidRPr="00B25FA9" w:rsidRDefault="00B02C45" w:rsidP="00B02C45"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-Dictées quotidiennes et listes de mots associées</w:t>
            </w:r>
          </w:p>
        </w:tc>
        <w:tc>
          <w:tcPr>
            <w:tcW w:w="2164" w:type="dxa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-Sons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an-consonne+R-consonne+l – o – s – z -k</w:t>
            </w:r>
          </w:p>
          <w:p w:rsidR="00B02C45" w:rsidRPr="00B25FA9" w:rsidRDefault="00B02C45" w:rsidP="00B02C45">
            <w:pPr>
              <w:pStyle w:val="Titre2"/>
              <w:outlineLvl w:val="1"/>
              <w:rPr>
                <w:rFonts w:ascii="Billabong" w:hAnsi="Billabong"/>
                <w:color w:val="941A1A" w:themeColor="accent6" w:themeShade="BF"/>
                <w:sz w:val="72"/>
                <w:szCs w:val="72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-Dictées quotidiennes et listes de mots associées</w:t>
            </w:r>
          </w:p>
          <w:p w:rsidR="00B02C45" w:rsidRPr="00B25FA9" w:rsidRDefault="00B02C45" w:rsidP="00B02C45"/>
        </w:tc>
        <w:tc>
          <w:tcPr>
            <w:tcW w:w="2594" w:type="dxa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-Sons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k-g-j-in-è-é</w:t>
            </w:r>
          </w:p>
          <w:p w:rsidR="00B02C45" w:rsidRPr="00B25FA9" w:rsidRDefault="00B02C45" w:rsidP="00B02C45">
            <w:pPr>
              <w:pStyle w:val="Titre2"/>
              <w:outlineLvl w:val="1"/>
              <w:rPr>
                <w:rFonts w:ascii="Billabong" w:hAnsi="Billabong"/>
                <w:color w:val="941A1A" w:themeColor="accent6" w:themeShade="BF"/>
                <w:sz w:val="72"/>
                <w:szCs w:val="72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-Dictées quotidiennes et listes de mots associées</w:t>
            </w:r>
          </w:p>
        </w:tc>
        <w:tc>
          <w:tcPr>
            <w:tcW w:w="2455" w:type="dxa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-Sons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gn-eu-eil-ouil-ail-ill-</w:t>
            </w:r>
          </w:p>
          <w:p w:rsidR="00B02C45" w:rsidRPr="00B25FA9" w:rsidRDefault="00B02C45" w:rsidP="00B02C45">
            <w:pPr>
              <w:pStyle w:val="Titre2"/>
              <w:outlineLvl w:val="1"/>
              <w:rPr>
                <w:rFonts w:ascii="Billabong" w:hAnsi="Billabong"/>
                <w:color w:val="941A1A" w:themeColor="accent6" w:themeShade="BF"/>
                <w:sz w:val="72"/>
                <w:szCs w:val="72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-Dictées quotidiennes et listes de mots associées</w:t>
            </w:r>
          </w:p>
        </w:tc>
        <w:tc>
          <w:tcPr>
            <w:tcW w:w="2544" w:type="dxa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-Sons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euil – c/ç-c/qu-g/gu/ge-s/ss-les accents-la règle du m – liason- ont/sont-a/à</w:t>
            </w:r>
          </w:p>
          <w:p w:rsidR="00B02C45" w:rsidRPr="00B25FA9" w:rsidRDefault="00B02C45" w:rsidP="00B02C45">
            <w:pPr>
              <w:pStyle w:val="Titre2"/>
              <w:outlineLvl w:val="1"/>
              <w:rPr>
                <w:rFonts w:ascii="Billabong" w:hAnsi="Billabong"/>
                <w:color w:val="941A1A" w:themeColor="accent6" w:themeShade="BF"/>
                <w:sz w:val="72"/>
                <w:szCs w:val="72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-Dictées quotidiennes et listes de mots associées</w:t>
            </w:r>
          </w:p>
        </w:tc>
      </w:tr>
      <w:tr w:rsidR="00B02C45" w:rsidTr="00B313F8">
        <w:trPr>
          <w:cantSplit/>
          <w:trHeight w:val="1412"/>
        </w:trPr>
        <w:tc>
          <w:tcPr>
            <w:tcW w:w="1696" w:type="dxa"/>
            <w:vMerge/>
            <w:shd w:val="clear" w:color="auto" w:fill="E3F7FC" w:themeFill="background2" w:themeFillTint="33"/>
          </w:tcPr>
          <w:p w:rsidR="00B02C45" w:rsidRPr="00924533" w:rsidRDefault="00B02C4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28" w:type="dxa"/>
            <w:textDirection w:val="btLr"/>
          </w:tcPr>
          <w:p w:rsidR="00B02C45" w:rsidRPr="00B313F8" w:rsidRDefault="00B02C45" w:rsidP="00B02C45">
            <w:pPr>
              <w:jc w:val="center"/>
              <w:rPr>
                <w:rFonts w:ascii="Biko" w:eastAsiaTheme="majorEastAsia" w:hAnsi="Biko" w:cstheme="majorBidi"/>
                <w:color w:val="0F705C" w:themeColor="accent3" w:themeShade="BF"/>
                <w:sz w:val="18"/>
                <w:szCs w:val="18"/>
              </w:rPr>
            </w:pPr>
            <w:r w:rsidRPr="00B313F8">
              <w:rPr>
                <w:rFonts w:ascii="Biko" w:eastAsiaTheme="majorEastAsia" w:hAnsi="Biko" w:cstheme="majorBidi"/>
                <w:color w:val="0F705C" w:themeColor="accent3" w:themeShade="BF"/>
                <w:sz w:val="18"/>
                <w:szCs w:val="18"/>
              </w:rPr>
              <w:t>Comprendre</w:t>
            </w:r>
          </w:p>
          <w:p w:rsidR="00B02C45" w:rsidRPr="00680249" w:rsidRDefault="00B02C45" w:rsidP="00B02C45">
            <w:pPr>
              <w:jc w:val="center"/>
              <w:rPr>
                <w:rFonts w:ascii="Biko" w:eastAsiaTheme="majorEastAsia" w:hAnsi="Biko" w:cstheme="majorBidi"/>
                <w:color w:val="941A1A" w:themeColor="accent6" w:themeShade="BF"/>
                <w:sz w:val="18"/>
                <w:szCs w:val="18"/>
              </w:rPr>
            </w:pPr>
            <w:r w:rsidRPr="00B313F8">
              <w:rPr>
                <w:rFonts w:ascii="Biko" w:eastAsiaTheme="majorEastAsia" w:hAnsi="Biko" w:cstheme="majorBidi"/>
                <w:color w:val="0F705C" w:themeColor="accent3" w:themeShade="BF"/>
                <w:sz w:val="18"/>
                <w:szCs w:val="18"/>
              </w:rPr>
              <w:t>Un texte</w:t>
            </w:r>
          </w:p>
        </w:tc>
        <w:tc>
          <w:tcPr>
            <w:tcW w:w="2009" w:type="dxa"/>
          </w:tcPr>
          <w:p w:rsidR="00B02C45" w:rsidRPr="00B25FA9" w:rsidRDefault="00B02C45" w:rsidP="00B02C45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25FA9"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3D5D6C7C" wp14:editId="4417A8B7">
                  <wp:simplePos x="0" y="0"/>
                  <wp:positionH relativeFrom="column">
                    <wp:posOffset>805180</wp:posOffset>
                  </wp:positionH>
                  <wp:positionV relativeFrom="paragraph">
                    <wp:posOffset>133350</wp:posOffset>
                  </wp:positionV>
                  <wp:extent cx="273685" cy="338455"/>
                  <wp:effectExtent l="114300" t="114300" r="107315" b="137795"/>
                  <wp:wrapTight wrapText="bothSides">
                    <wp:wrapPolygon edited="0">
                      <wp:start x="-9021" y="-7295"/>
                      <wp:lineTo x="-9021" y="29178"/>
                      <wp:lineTo x="28566" y="29178"/>
                      <wp:lineTo x="28566" y="-7295"/>
                      <wp:lineTo x="-9021" y="-7295"/>
                    </wp:wrapPolygon>
                  </wp:wrapTight>
                  <wp:docPr id="3" name="Image 3" descr="https://images-na.ssl-images-amazon.com/images/I/41dhu75fnPL._SX402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-na.ssl-images-amazon.com/images/I/41dhu75fnPL._SX402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3384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Mini Lectorino</w:t>
            </w:r>
          </w:p>
          <w:p w:rsidR="00B02C45" w:rsidRPr="00B25FA9" w:rsidRDefault="00B02C45" w:rsidP="00B02C45"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Ma maîtresse est une ogresse.  </w:t>
            </w:r>
          </w:p>
        </w:tc>
        <w:tc>
          <w:tcPr>
            <w:tcW w:w="2164" w:type="dxa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1" locked="0" layoutInCell="1" allowOverlap="1" wp14:anchorId="5AB03BE3" wp14:editId="35F65147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152400</wp:posOffset>
                  </wp:positionV>
                  <wp:extent cx="336550" cy="377190"/>
                  <wp:effectExtent l="133350" t="114300" r="120650" b="137160"/>
                  <wp:wrapTight wrapText="bothSides">
                    <wp:wrapPolygon edited="0">
                      <wp:start x="-6113" y="-6545"/>
                      <wp:lineTo x="-8558" y="-4364"/>
                      <wp:lineTo x="-7336" y="28364"/>
                      <wp:lineTo x="26898" y="28364"/>
                      <wp:lineTo x="28121" y="13091"/>
                      <wp:lineTo x="25675" y="-3273"/>
                      <wp:lineTo x="25675" y="-6545"/>
                      <wp:lineTo x="-6113" y="-6545"/>
                    </wp:wrapPolygon>
                  </wp:wrapTight>
                  <wp:docPr id="6" name="Image 6" descr="Pieds-n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eds-n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Mini Lectorino</w:t>
            </w:r>
          </w:p>
          <w:p w:rsidR="00B02C45" w:rsidRDefault="00B02C45" w:rsidP="00B02C45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Le mystère Ferdinand</w:t>
            </w:r>
          </w:p>
          <w:p w:rsidR="00B02C45" w:rsidRPr="00B25FA9" w:rsidRDefault="00B02C45" w:rsidP="00B02C45"/>
        </w:tc>
        <w:tc>
          <w:tcPr>
            <w:tcW w:w="2594" w:type="dxa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4598D427" wp14:editId="130FC153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142876</wp:posOffset>
                  </wp:positionV>
                  <wp:extent cx="552450" cy="438990"/>
                  <wp:effectExtent l="133350" t="114300" r="152400" b="151765"/>
                  <wp:wrapTight wrapText="bothSides">
                    <wp:wrapPolygon edited="0">
                      <wp:start x="-3724" y="-5627"/>
                      <wp:lineTo x="-5214" y="-3751"/>
                      <wp:lineTo x="-4469" y="28133"/>
                      <wp:lineTo x="25324" y="28133"/>
                      <wp:lineTo x="26814" y="11253"/>
                      <wp:lineTo x="24579" y="-2813"/>
                      <wp:lineTo x="24579" y="-5627"/>
                      <wp:lineTo x="-3724" y="-5627"/>
                    </wp:wrapPolygon>
                  </wp:wrapTight>
                  <wp:docPr id="7" name="Image 7" descr="https://images-na.ssl-images-amazon.com/images/I/51LB7H-QwbL._SY395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s-na.ssl-images-amazon.com/images/I/51LB7H-QwbL._SY395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66" cy="439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Lecture en réseau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 le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policier.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John Chatterton. </w:t>
            </w:r>
          </w:p>
        </w:tc>
        <w:tc>
          <w:tcPr>
            <w:tcW w:w="2455" w:type="dxa"/>
          </w:tcPr>
          <w:p w:rsidR="00B02C45" w:rsidRDefault="00B02C45" w:rsidP="00B02C45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08FB3A89" wp14:editId="29015F28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269875</wp:posOffset>
                  </wp:positionV>
                  <wp:extent cx="485775" cy="426085"/>
                  <wp:effectExtent l="133350" t="114300" r="142875" b="164465"/>
                  <wp:wrapTight wrapText="bothSides">
                    <wp:wrapPolygon edited="0">
                      <wp:start x="25835" y="27394"/>
                      <wp:lineTo x="27529" y="25463"/>
                      <wp:lineTo x="27529" y="354"/>
                      <wp:lineTo x="24988" y="-7372"/>
                      <wp:lineTo x="-2118" y="-7372"/>
                      <wp:lineTo x="-2118" y="-5440"/>
                      <wp:lineTo x="-5506" y="9046"/>
                      <wp:lineTo x="-5506" y="10011"/>
                      <wp:lineTo x="-2965" y="24497"/>
                      <wp:lineTo x="-2965" y="27394"/>
                      <wp:lineTo x="25835" y="27394"/>
                    </wp:wrapPolygon>
                  </wp:wrapTight>
                  <wp:docPr id="11" name="Image 11" descr="https://images-na.ssl-images-amazon.com/images/I/51Yt4-QwoBL._SY437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ages-na.ssl-images-amazon.com/images/I/51Yt4-QwoBL._SY437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85775" cy="4260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Lectorino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 module 2.</w:t>
            </w:r>
          </w:p>
          <w:p w:rsidR="00B02C45" w:rsidRPr="00B25FA9" w:rsidRDefault="00B02C45" w:rsidP="00B02C45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Lecture en réseau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les contes.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Lecture en réseau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les récits d</w:t>
            </w:r>
            <w:r w:rsidRPr="00B25FA9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aventure.</w:t>
            </w:r>
          </w:p>
          <w:p w:rsidR="00B02C45" w:rsidRPr="00B25FA9" w:rsidRDefault="00B02C45" w:rsidP="00B02C45"/>
          <w:p w:rsidR="00B02C45" w:rsidRPr="00B25FA9" w:rsidRDefault="00B02C45" w:rsidP="00B02C45"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Lecture en réseau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les récits historiques.</w:t>
            </w:r>
          </w:p>
        </w:tc>
      </w:tr>
      <w:tr w:rsidR="00B02C45" w:rsidTr="00B313F8">
        <w:trPr>
          <w:cantSplit/>
          <w:trHeight w:val="1412"/>
        </w:trPr>
        <w:tc>
          <w:tcPr>
            <w:tcW w:w="1696" w:type="dxa"/>
            <w:vMerge/>
            <w:shd w:val="clear" w:color="auto" w:fill="E3F7FC" w:themeFill="background2" w:themeFillTint="33"/>
          </w:tcPr>
          <w:p w:rsidR="00B02C45" w:rsidRPr="00924533" w:rsidRDefault="00B02C4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28" w:type="dxa"/>
            <w:textDirection w:val="btLr"/>
          </w:tcPr>
          <w:p w:rsidR="00B02C45" w:rsidRPr="00B313F8" w:rsidRDefault="00B02C45" w:rsidP="00B02C45">
            <w:pPr>
              <w:jc w:val="center"/>
              <w:rPr>
                <w:rFonts w:ascii="Biko" w:eastAsiaTheme="majorEastAsia" w:hAnsi="Biko" w:cstheme="majorBidi"/>
                <w:color w:val="0F705C" w:themeColor="accent3" w:themeShade="BF"/>
                <w:sz w:val="18"/>
                <w:szCs w:val="18"/>
              </w:rPr>
            </w:pPr>
            <w:r w:rsidRPr="00B313F8">
              <w:rPr>
                <w:rFonts w:ascii="Biko" w:eastAsiaTheme="majorEastAsia" w:hAnsi="Biko" w:cstheme="majorBidi"/>
                <w:color w:val="0F705C" w:themeColor="accent3" w:themeShade="BF"/>
                <w:sz w:val="18"/>
                <w:szCs w:val="18"/>
              </w:rPr>
              <w:t>Pratiquer différentes formes de lecture</w:t>
            </w:r>
          </w:p>
        </w:tc>
        <w:tc>
          <w:tcPr>
            <w:tcW w:w="2009" w:type="dxa"/>
          </w:tcPr>
          <w:p w:rsidR="00B02C45" w:rsidRPr="00B25FA9" w:rsidRDefault="00B02C45" w:rsidP="00B02C45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Rallye lecture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la rentrée.</w:t>
            </w:r>
          </w:p>
          <w:p w:rsidR="00B02C45" w:rsidRPr="00B25FA9" w:rsidRDefault="00B02C45" w:rsidP="00B02C45"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Ateliers de lecture</w:t>
            </w:r>
          </w:p>
        </w:tc>
        <w:tc>
          <w:tcPr>
            <w:tcW w:w="2164" w:type="dxa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Rallye lecture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Noël.</w:t>
            </w:r>
          </w:p>
          <w:p w:rsidR="00B02C45" w:rsidRPr="00B25FA9" w:rsidRDefault="00B02C45" w:rsidP="00B02C45"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Ateliers de lecture</w:t>
            </w:r>
          </w:p>
        </w:tc>
        <w:tc>
          <w:tcPr>
            <w:tcW w:w="2594" w:type="dxa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Rallye lecture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les enquêtes de l</w:t>
            </w:r>
            <w:r w:rsidRPr="00B25FA9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inspecteur Lafouine.</w:t>
            </w:r>
          </w:p>
          <w:p w:rsidR="00B02C45" w:rsidRPr="00B25FA9" w:rsidRDefault="00B02C45" w:rsidP="00B02C45"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Ateliers de lecture</w:t>
            </w:r>
          </w:p>
        </w:tc>
        <w:tc>
          <w:tcPr>
            <w:tcW w:w="2455" w:type="dxa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Rallye lecture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les p</w:t>
            </w:r>
            <w:r w:rsidRPr="00B25FA9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tites poules.</w:t>
            </w:r>
          </w:p>
          <w:p w:rsidR="00B02C45" w:rsidRPr="00B25FA9" w:rsidRDefault="00B02C45" w:rsidP="00B02C45"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Ateliers de lecture</w:t>
            </w:r>
          </w:p>
        </w:tc>
        <w:tc>
          <w:tcPr>
            <w:tcW w:w="2544" w:type="dxa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Rallye lecture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les indiens.</w:t>
            </w:r>
          </w:p>
          <w:p w:rsidR="00B02C45" w:rsidRPr="00B25FA9" w:rsidRDefault="00B02C45" w:rsidP="00B02C45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Rallye lecture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les documentaires.</w:t>
            </w:r>
          </w:p>
          <w:p w:rsidR="00B02C45" w:rsidRPr="00B25FA9" w:rsidRDefault="00B02C45" w:rsidP="00B02C45"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Ateliers de lecture</w:t>
            </w:r>
          </w:p>
        </w:tc>
      </w:tr>
    </w:tbl>
    <w:p w:rsidR="00924533" w:rsidRPr="00B313F8" w:rsidRDefault="00B02C45" w:rsidP="00B02C45">
      <w:pPr>
        <w:pStyle w:val="Titre2"/>
        <w:jc w:val="center"/>
        <w:rPr>
          <w:rFonts w:ascii="Billabong" w:hAnsi="Billabong"/>
          <w:color w:val="167AF3" w:themeColor="accent1" w:themeTint="99"/>
          <w:sz w:val="72"/>
          <w:szCs w:val="72"/>
        </w:rPr>
      </w:pPr>
      <w:r w:rsidRPr="00B313F8">
        <w:rPr>
          <w:rFonts w:ascii="Billabong" w:hAnsi="Billabong"/>
          <w:noProof/>
          <w:color w:val="167AF3" w:themeColor="accent1" w:themeTint="99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E97D5" wp14:editId="6133C77B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9144000" cy="752475"/>
                <wp:effectExtent l="0" t="0" r="0" b="9525"/>
                <wp:wrapNone/>
                <wp:docPr id="4" name="Rectangle : avec coin rogn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524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AED00" id="Rectangle : avec coin rogné 4" o:spid="_x0000_s1026" style="position:absolute;margin-left:668.8pt;margin-top:-5.25pt;width:10in;height:5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91440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" path="m,l9018585,r125415,125415l9144000,752475,,752475,,xe" fillcolor="#14967c [3206]" stroked="f">
                <v:fill opacity="32896f"/>
                <v:path arrowok="t" o:connecttype="custom" o:connectlocs="0,0;9018585,0;9144000,125415;9144000,752475;0,752475;0,0" o:connectangles="0,0,0,0,0,0"/>
                <w10:wrap anchorx="margin"/>
              </v:shape>
            </w:pict>
          </mc:Fallback>
        </mc:AlternateContent>
      </w:r>
      <w:r w:rsidR="00A7029D" w:rsidRPr="00B313F8">
        <w:rPr>
          <w:rFonts w:ascii="Billabong" w:hAnsi="Billabong"/>
          <w:noProof/>
          <w:color w:val="167AF3" w:themeColor="accent1" w:themeTint="99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89240" wp14:editId="1E8F6F8D">
                <wp:simplePos x="0" y="0"/>
                <wp:positionH relativeFrom="column">
                  <wp:posOffset>608965</wp:posOffset>
                </wp:positionH>
                <wp:positionV relativeFrom="paragraph">
                  <wp:posOffset>-333375</wp:posOffset>
                </wp:positionV>
                <wp:extent cx="1247775" cy="1219200"/>
                <wp:effectExtent l="0" t="0" r="28575" b="19050"/>
                <wp:wrapNone/>
                <wp:docPr id="5" name="Étoile : 7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192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79F0" w:rsidRPr="006479F0" w:rsidRDefault="006479F0" w:rsidP="006479F0">
                            <w:pPr>
                              <w:jc w:val="center"/>
                              <w:rPr>
                                <w:rFonts w:ascii="Billabong" w:hAnsi="Billabong"/>
                                <w:sz w:val="20"/>
                                <w:szCs w:val="20"/>
                              </w:rPr>
                            </w:pPr>
                            <w:r w:rsidRPr="006479F0">
                              <w:rPr>
                                <w:rFonts w:ascii="Billabong" w:hAnsi="Billabong"/>
                                <w:sz w:val="48"/>
                                <w:szCs w:val="48"/>
                              </w:rPr>
                              <w:t xml:space="preserve">Ce1 </w:t>
                            </w:r>
                            <w:r w:rsidRPr="006479F0">
                              <w:rPr>
                                <w:rFonts w:ascii="Billabong" w:hAnsi="Billabong"/>
                                <w:sz w:val="20"/>
                                <w:szCs w:val="20"/>
                              </w:rPr>
                              <w:t>2016/2017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89240" id="Étoile : 7 branches 5" o:spid="_x0000_s1026" style="position:absolute;left:0;text-align:left;margin-left:47.95pt;margin-top:-26.25pt;width:98.2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1219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" adj="-11796480,,5400" path="m-3,784076l192143,542598,123568,241479r308177,l623888,,816030,241479r308177,l1055632,542598r192146,241478l970119,918086r-68577,301120l623888,1085194,346233,1219206,277656,918086,-3,784076xe" fillcolor="black [3200]" strokecolor="black [1600]" strokeweight="1.25pt">
                <v:stroke joinstyle="miter" endcap="round"/>
                <v:formulas/>
                <v:path arrowok="t" o:connecttype="custom" o:connectlocs="-3,784076;192143,542598;123568,241479;431745,241479;623888,0;816030,241479;1124207,241479;1055632,542598;1247778,784076;970119,918086;901542,1219206;623888,1085194;346233,1219206;277656,918086;-3,784076" o:connectangles="0,0,0,0,0,0,0,0,0,0,0,0,0,0,0" textboxrect="0,0,1247775,1219200"/>
                <v:textbox>
                  <w:txbxContent>
                    <w:p w:rsidR="006479F0" w:rsidRPr="006479F0" w:rsidRDefault="006479F0" w:rsidP="006479F0">
                      <w:pPr>
                        <w:jc w:val="center"/>
                        <w:rPr>
                          <w:rFonts w:ascii="Billabong" w:hAnsi="Billabong"/>
                          <w:sz w:val="20"/>
                          <w:szCs w:val="20"/>
                        </w:rPr>
                      </w:pPr>
                      <w:r w:rsidRPr="006479F0">
                        <w:rPr>
                          <w:rFonts w:ascii="Billabong" w:hAnsi="Billabong"/>
                          <w:sz w:val="48"/>
                          <w:szCs w:val="48"/>
                        </w:rPr>
                        <w:t xml:space="preserve">Ce1 </w:t>
                      </w:r>
                      <w:r w:rsidRPr="006479F0">
                        <w:rPr>
                          <w:rFonts w:ascii="Billabong" w:hAnsi="Billabong"/>
                          <w:sz w:val="20"/>
                          <w:szCs w:val="20"/>
                        </w:rPr>
                        <w:t>2016/2017</w:t>
                      </w:r>
                    </w:p>
                  </w:txbxContent>
                </v:textbox>
              </v:shape>
            </w:pict>
          </mc:Fallback>
        </mc:AlternateContent>
      </w:r>
      <w:r w:rsidR="008A5265" w:rsidRPr="00B313F8">
        <w:rPr>
          <w:rFonts w:ascii="Billabong" w:hAnsi="Billabong"/>
          <w:color w:val="167AF3" w:themeColor="accent1" w:themeTint="99"/>
          <w:sz w:val="72"/>
          <w:szCs w:val="72"/>
        </w:rPr>
        <w:t>Prog</w:t>
      </w:r>
      <w:r w:rsidR="006479F0" w:rsidRPr="00B313F8">
        <w:rPr>
          <w:rFonts w:ascii="Billabong" w:hAnsi="Billabong"/>
          <w:color w:val="167AF3" w:themeColor="accent1" w:themeTint="99"/>
          <w:sz w:val="72"/>
          <w:szCs w:val="72"/>
        </w:rPr>
        <w:t>rammation : français</w:t>
      </w:r>
    </w:p>
    <w:p w:rsidR="00A7029D" w:rsidRDefault="00A7029D" w:rsidP="000246AA">
      <w:pPr>
        <w:pStyle w:val="Titre2"/>
        <w:jc w:val="center"/>
        <w:rPr>
          <w:rFonts w:ascii="Billabong" w:hAnsi="Billabong"/>
          <w:color w:val="941A1A" w:themeColor="accent6" w:themeShade="BF"/>
          <w:sz w:val="72"/>
          <w:szCs w:val="72"/>
        </w:rPr>
      </w:pPr>
    </w:p>
    <w:p w:rsidR="00B02C45" w:rsidRDefault="00B02C45" w:rsidP="00B02C45"/>
    <w:p w:rsidR="00B313F8" w:rsidRDefault="00B313F8" w:rsidP="00B02C45"/>
    <w:p w:rsidR="00DD2133" w:rsidRDefault="00DD2133" w:rsidP="00B02C45"/>
    <w:p w:rsidR="00B313F8" w:rsidRDefault="00B313F8" w:rsidP="00B02C45"/>
    <w:tbl>
      <w:tblPr>
        <w:tblStyle w:val="Grilledutableau"/>
        <w:tblpPr w:leftFromText="141" w:rightFromText="141" w:vertAnchor="text" w:horzAnchor="margin" w:tblpY="-3659"/>
        <w:tblW w:w="0" w:type="auto"/>
        <w:tblLook w:val="04A0" w:firstRow="1" w:lastRow="0" w:firstColumn="1" w:lastColumn="0" w:noHBand="0" w:noVBand="1"/>
      </w:tblPr>
      <w:tblGrid>
        <w:gridCol w:w="1479"/>
        <w:gridCol w:w="836"/>
        <w:gridCol w:w="1834"/>
        <w:gridCol w:w="2580"/>
        <w:gridCol w:w="2629"/>
        <w:gridCol w:w="2630"/>
        <w:gridCol w:w="2402"/>
      </w:tblGrid>
      <w:tr w:rsidR="002A4EFB" w:rsidRPr="00B25FA9" w:rsidTr="00B313F8">
        <w:trPr>
          <w:trHeight w:val="564"/>
        </w:trPr>
        <w:tc>
          <w:tcPr>
            <w:tcW w:w="1696" w:type="dxa"/>
          </w:tcPr>
          <w:p w:rsidR="00B02C45" w:rsidRPr="00924533" w:rsidRDefault="00B02C4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shd w:val="clear" w:color="auto" w:fill="FFC00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1</w:t>
            </w:r>
          </w:p>
          <w:p w:rsidR="00B02C45" w:rsidRPr="00B313F8" w:rsidRDefault="00B02C45" w:rsidP="00B02C45">
            <w:pPr>
              <w:jc w:val="center"/>
              <w:rPr>
                <w:color w:val="FFFFFF" w:themeColor="background1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7 semaines</w:t>
            </w:r>
          </w:p>
        </w:tc>
        <w:tc>
          <w:tcPr>
            <w:tcW w:w="2176" w:type="dxa"/>
            <w:shd w:val="clear" w:color="auto" w:fill="FF0066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2</w:t>
            </w:r>
          </w:p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rFonts w:ascii="Billabong" w:hAnsi="Billabong"/>
                <w:color w:val="FFFFFF" w:themeColor="background1"/>
                <w:sz w:val="72"/>
                <w:szCs w:val="72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7 semaines</w:t>
            </w:r>
          </w:p>
        </w:tc>
        <w:tc>
          <w:tcPr>
            <w:tcW w:w="2583" w:type="dxa"/>
            <w:shd w:val="clear" w:color="auto" w:fill="0070C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3</w:t>
            </w:r>
          </w:p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rFonts w:ascii="Billabong" w:hAnsi="Billabong"/>
                <w:color w:val="FFFFFF" w:themeColor="background1"/>
                <w:sz w:val="72"/>
                <w:szCs w:val="72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6 semaines</w:t>
            </w:r>
          </w:p>
        </w:tc>
        <w:tc>
          <w:tcPr>
            <w:tcW w:w="2464" w:type="dxa"/>
            <w:shd w:val="clear" w:color="auto" w:fill="00B05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4</w:t>
            </w:r>
          </w:p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rFonts w:ascii="Billabong" w:hAnsi="Billabong"/>
                <w:color w:val="FFFFFF" w:themeColor="background1"/>
                <w:sz w:val="72"/>
                <w:szCs w:val="72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6 semaines</w:t>
            </w:r>
          </w:p>
        </w:tc>
        <w:tc>
          <w:tcPr>
            <w:tcW w:w="2505" w:type="dxa"/>
            <w:shd w:val="clear" w:color="auto" w:fill="7030A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5</w:t>
            </w:r>
          </w:p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rFonts w:ascii="Billabong" w:hAnsi="Billabong"/>
                <w:color w:val="FFFFFF" w:themeColor="background1"/>
                <w:sz w:val="72"/>
                <w:szCs w:val="72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11 semaines</w:t>
            </w:r>
          </w:p>
        </w:tc>
      </w:tr>
      <w:tr w:rsidR="002A4EFB" w:rsidRPr="00B25FA9" w:rsidTr="00B313F8">
        <w:trPr>
          <w:cantSplit/>
          <w:trHeight w:val="1134"/>
        </w:trPr>
        <w:tc>
          <w:tcPr>
            <w:tcW w:w="1696" w:type="dxa"/>
            <w:vMerge w:val="restart"/>
            <w:shd w:val="clear" w:color="auto" w:fill="E3F7FC" w:themeFill="background2" w:themeFillTint="33"/>
          </w:tcPr>
          <w:p w:rsidR="00BB3065" w:rsidRDefault="00BB306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BB3065" w:rsidRDefault="00BB306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BB3065" w:rsidRDefault="00BB306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BB3065" w:rsidRDefault="00BB306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BB3065" w:rsidRDefault="00BB306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B02C45" w:rsidRPr="00924533" w:rsidRDefault="00B02C4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  <w:r w:rsidRPr="00924533">
              <w:rPr>
                <w:b/>
                <w:color w:val="404040" w:themeColor="text1" w:themeTint="BF"/>
                <w:sz w:val="24"/>
                <w:szCs w:val="24"/>
              </w:rPr>
              <w:t>Ecrire</w:t>
            </w:r>
          </w:p>
        </w:tc>
        <w:tc>
          <w:tcPr>
            <w:tcW w:w="949" w:type="dxa"/>
            <w:textDirection w:val="btLr"/>
          </w:tcPr>
          <w:p w:rsidR="00B02C45" w:rsidRPr="00B313F8" w:rsidRDefault="00B313F8" w:rsidP="00B313F8">
            <w:pPr>
              <w:ind w:left="113" w:right="113"/>
              <w:rPr>
                <w:rFonts w:ascii="Biko" w:hAnsi="Biko"/>
                <w:b/>
                <w:sz w:val="18"/>
                <w:szCs w:val="18"/>
              </w:rPr>
            </w:pPr>
            <w:r w:rsidRPr="00B313F8">
              <w:rPr>
                <w:rFonts w:ascii="Biko" w:hAnsi="Biko"/>
                <w:b/>
                <w:color w:val="0F705C" w:themeColor="accent3" w:themeShade="BF"/>
                <w:sz w:val="18"/>
                <w:szCs w:val="18"/>
              </w:rPr>
              <w:t>Copier de manière experte</w:t>
            </w:r>
          </w:p>
        </w:tc>
        <w:tc>
          <w:tcPr>
            <w:tcW w:w="2017" w:type="dxa"/>
          </w:tcPr>
          <w:p w:rsidR="00B02C45" w:rsidRPr="00B25FA9" w:rsidRDefault="00B02C45" w:rsidP="00B02C45"/>
          <w:p w:rsidR="00B02C45" w:rsidRPr="00B313F8" w:rsidRDefault="00B313F8" w:rsidP="00B313F8">
            <w:pPr>
              <w:jc w:val="center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313F8">
              <w:rPr>
                <w:rFonts w:ascii="Biko" w:hAnsi="Biko"/>
                <w:color w:val="595959" w:themeColor="text1" w:themeTint="A6"/>
                <w:sz w:val="20"/>
                <w:szCs w:val="20"/>
              </w:rPr>
              <w:t>Sriptum</w:t>
            </w:r>
          </w:p>
          <w:p w:rsidR="00B313F8" w:rsidRPr="00B25FA9" w:rsidRDefault="00B313F8" w:rsidP="005E5739">
            <w:pPr>
              <w:jc w:val="center"/>
            </w:pPr>
            <w:r w:rsidRPr="00B313F8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Séance 1 à </w:t>
            </w:r>
            <w:r w:rsidR="005E573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5</w:t>
            </w:r>
          </w:p>
        </w:tc>
        <w:tc>
          <w:tcPr>
            <w:tcW w:w="2176" w:type="dxa"/>
          </w:tcPr>
          <w:p w:rsidR="00B313F8" w:rsidRDefault="00B313F8" w:rsidP="00B313F8">
            <w:pPr>
              <w:jc w:val="center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B313F8" w:rsidRPr="00B313F8" w:rsidRDefault="00B313F8" w:rsidP="00B313F8">
            <w:pPr>
              <w:jc w:val="center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313F8">
              <w:rPr>
                <w:rFonts w:ascii="Biko" w:hAnsi="Biko"/>
                <w:color w:val="595959" w:themeColor="text1" w:themeTint="A6"/>
                <w:sz w:val="20"/>
                <w:szCs w:val="20"/>
              </w:rPr>
              <w:t>Sriptum</w:t>
            </w:r>
          </w:p>
          <w:p w:rsidR="00B02C45" w:rsidRPr="00B25FA9" w:rsidRDefault="00B313F8" w:rsidP="005E5739">
            <w:pPr>
              <w:pStyle w:val="Titre2"/>
              <w:jc w:val="center"/>
              <w:outlineLvl w:val="1"/>
              <w:rPr>
                <w:rFonts w:ascii="Billabong" w:hAnsi="Billabong"/>
                <w:color w:val="941A1A" w:themeColor="accent6" w:themeShade="BF"/>
                <w:sz w:val="72"/>
                <w:szCs w:val="72"/>
              </w:rPr>
            </w:pPr>
            <w:r w:rsidRPr="00B313F8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Séance</w:t>
            </w:r>
            <w:r w:rsidR="005E573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 6</w:t>
            </w:r>
            <w:r w:rsidRPr="00B313F8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 à </w:t>
            </w:r>
            <w:r w:rsidR="005E573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10</w:t>
            </w:r>
          </w:p>
        </w:tc>
        <w:tc>
          <w:tcPr>
            <w:tcW w:w="2583" w:type="dxa"/>
          </w:tcPr>
          <w:p w:rsidR="00B313F8" w:rsidRDefault="00B313F8" w:rsidP="00B313F8">
            <w:pPr>
              <w:jc w:val="center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B313F8" w:rsidRPr="00B313F8" w:rsidRDefault="00B313F8" w:rsidP="00B313F8">
            <w:pPr>
              <w:jc w:val="center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313F8">
              <w:rPr>
                <w:rFonts w:ascii="Biko" w:hAnsi="Biko"/>
                <w:color w:val="595959" w:themeColor="text1" w:themeTint="A6"/>
                <w:sz w:val="20"/>
                <w:szCs w:val="20"/>
              </w:rPr>
              <w:t>Sriptum</w:t>
            </w:r>
          </w:p>
          <w:p w:rsidR="00B02C45" w:rsidRPr="00B25FA9" w:rsidRDefault="00B313F8" w:rsidP="005E5739">
            <w:pPr>
              <w:pStyle w:val="Titre2"/>
              <w:jc w:val="center"/>
              <w:outlineLvl w:val="1"/>
              <w:rPr>
                <w:rFonts w:ascii="Billabong" w:hAnsi="Billabong"/>
                <w:color w:val="941A1A" w:themeColor="accent6" w:themeShade="BF"/>
                <w:sz w:val="72"/>
                <w:szCs w:val="72"/>
              </w:rPr>
            </w:pPr>
            <w:r w:rsidRPr="00B313F8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Séance </w:t>
            </w:r>
            <w:r w:rsidR="005E573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11 </w:t>
            </w:r>
            <w:r w:rsidRPr="00B313F8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 à 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1</w:t>
            </w:r>
            <w:r w:rsidR="005E573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5</w:t>
            </w:r>
          </w:p>
        </w:tc>
        <w:tc>
          <w:tcPr>
            <w:tcW w:w="2464" w:type="dxa"/>
          </w:tcPr>
          <w:p w:rsidR="00B313F8" w:rsidRDefault="00B313F8" w:rsidP="00B313F8">
            <w:pPr>
              <w:jc w:val="center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B313F8" w:rsidRPr="00B313F8" w:rsidRDefault="00B313F8" w:rsidP="00B313F8">
            <w:pPr>
              <w:jc w:val="center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313F8">
              <w:rPr>
                <w:rFonts w:ascii="Biko" w:hAnsi="Biko"/>
                <w:color w:val="595959" w:themeColor="text1" w:themeTint="A6"/>
                <w:sz w:val="20"/>
                <w:szCs w:val="20"/>
              </w:rPr>
              <w:t>Sriptum</w:t>
            </w:r>
          </w:p>
          <w:p w:rsidR="00B02C45" w:rsidRPr="00B25FA9" w:rsidRDefault="00B313F8" w:rsidP="005E5739">
            <w:pPr>
              <w:pStyle w:val="Titre2"/>
              <w:jc w:val="center"/>
              <w:outlineLvl w:val="1"/>
              <w:rPr>
                <w:rFonts w:ascii="Billabong" w:hAnsi="Billabong"/>
                <w:color w:val="941A1A" w:themeColor="accent6" w:themeShade="BF"/>
                <w:sz w:val="72"/>
                <w:szCs w:val="72"/>
              </w:rPr>
            </w:pPr>
            <w:r w:rsidRPr="00B313F8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Séance 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1</w:t>
            </w:r>
            <w:r w:rsidR="005E573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6 </w:t>
            </w:r>
            <w:r w:rsidRPr="00B313F8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 à </w:t>
            </w:r>
            <w:r w:rsidR="005E573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19</w:t>
            </w:r>
          </w:p>
        </w:tc>
        <w:tc>
          <w:tcPr>
            <w:tcW w:w="2505" w:type="dxa"/>
          </w:tcPr>
          <w:p w:rsidR="00B313F8" w:rsidRDefault="00B313F8" w:rsidP="00B313F8">
            <w:pPr>
              <w:jc w:val="center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B313F8" w:rsidRPr="00B313F8" w:rsidRDefault="00B313F8" w:rsidP="00B313F8">
            <w:pPr>
              <w:jc w:val="center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313F8">
              <w:rPr>
                <w:rFonts w:ascii="Biko" w:hAnsi="Biko"/>
                <w:color w:val="595959" w:themeColor="text1" w:themeTint="A6"/>
                <w:sz w:val="20"/>
                <w:szCs w:val="20"/>
              </w:rPr>
              <w:t>Sriptum</w:t>
            </w:r>
          </w:p>
          <w:p w:rsidR="00B02C45" w:rsidRDefault="00B313F8" w:rsidP="00B313F8">
            <w:pPr>
              <w:pStyle w:val="Titre2"/>
              <w:jc w:val="center"/>
              <w:outlineLvl w:val="1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 w:rsidRPr="00B313F8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Séance </w:t>
            </w:r>
            <w:r w:rsidR="005E573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20</w:t>
            </w:r>
            <w:r w:rsidRPr="00B313F8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 à </w:t>
            </w:r>
            <w:r w:rsidR="005E573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21 et 25 à 29</w:t>
            </w:r>
          </w:p>
          <w:p w:rsidR="00B313F8" w:rsidRPr="00B313F8" w:rsidRDefault="00B313F8" w:rsidP="00B313F8"/>
        </w:tc>
      </w:tr>
      <w:tr w:rsidR="00C120C1" w:rsidRPr="00B25FA9" w:rsidTr="00BB3065">
        <w:tc>
          <w:tcPr>
            <w:tcW w:w="1696" w:type="dxa"/>
            <w:vMerge/>
            <w:shd w:val="clear" w:color="auto" w:fill="E3F7FC" w:themeFill="background2" w:themeFillTint="33"/>
          </w:tcPr>
          <w:p w:rsidR="00B02C45" w:rsidRPr="00924533" w:rsidRDefault="00B02C4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extDirection w:val="btLr"/>
          </w:tcPr>
          <w:p w:rsidR="00B02C45" w:rsidRPr="00680249" w:rsidRDefault="00BB3065" w:rsidP="00BB3065">
            <w:pPr>
              <w:ind w:left="113" w:right="113"/>
              <w:jc w:val="center"/>
            </w:pPr>
            <w:r>
              <w:rPr>
                <w:rFonts w:ascii="Biko" w:hAnsi="Biko"/>
                <w:b/>
                <w:color w:val="0F705C" w:themeColor="accent3" w:themeShade="BF"/>
                <w:sz w:val="18"/>
                <w:szCs w:val="18"/>
              </w:rPr>
              <w:t>Produire des écrits</w:t>
            </w:r>
          </w:p>
        </w:tc>
        <w:tc>
          <w:tcPr>
            <w:tcW w:w="11745" w:type="dxa"/>
            <w:gridSpan w:val="5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Produire au quotidien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cahier d</w:t>
            </w:r>
            <w:r w:rsidRPr="00B25FA9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écrivain, jeux d</w:t>
            </w:r>
            <w:r w:rsidRPr="00B25FA9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écriture, écrits collectifs, récit de classe, correspondance scolaire…</w:t>
            </w:r>
          </w:p>
        </w:tc>
      </w:tr>
      <w:tr w:rsidR="002A4EFB" w:rsidRPr="00B25FA9" w:rsidTr="00DD2133">
        <w:trPr>
          <w:trHeight w:val="1649"/>
        </w:trPr>
        <w:tc>
          <w:tcPr>
            <w:tcW w:w="1696" w:type="dxa"/>
            <w:vMerge/>
            <w:shd w:val="clear" w:color="auto" w:fill="E3F7FC" w:themeFill="background2" w:themeFillTint="33"/>
          </w:tcPr>
          <w:p w:rsidR="00B02C45" w:rsidRPr="00924533" w:rsidRDefault="00B02C4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B02C45" w:rsidRPr="00680249" w:rsidRDefault="00B02C45" w:rsidP="00B02C45"/>
        </w:tc>
        <w:tc>
          <w:tcPr>
            <w:tcW w:w="2017" w:type="dxa"/>
          </w:tcPr>
          <w:p w:rsidR="00B02C45" w:rsidRPr="00B25FA9" w:rsidRDefault="00B02C45" w:rsidP="00B02C45"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-Projet d</w:t>
            </w:r>
            <w:r w:rsidRPr="00B25FA9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écriture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 : </w:t>
            </w:r>
            <w:r w:rsidRPr="00B313F8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se présenter.</w:t>
            </w:r>
          </w:p>
        </w:tc>
        <w:tc>
          <w:tcPr>
            <w:tcW w:w="2176" w:type="dxa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llabong" w:hAnsi="Billabong"/>
                <w:color w:val="941A1A" w:themeColor="accent6" w:themeShade="BF"/>
                <w:sz w:val="72"/>
                <w:szCs w:val="72"/>
              </w:rPr>
            </w:pPr>
            <w:r w:rsidRPr="00B25FA9"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15736CCC" wp14:editId="08219B1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191135</wp:posOffset>
                  </wp:positionV>
                  <wp:extent cx="361950" cy="502285"/>
                  <wp:effectExtent l="133350" t="114300" r="133350" b="164465"/>
                  <wp:wrapTight wrapText="bothSides">
                    <wp:wrapPolygon edited="0">
                      <wp:start x="-5684" y="-4915"/>
                      <wp:lineTo x="-7958" y="-3277"/>
                      <wp:lineTo x="-7958" y="23757"/>
                      <wp:lineTo x="-2274" y="27853"/>
                      <wp:lineTo x="22737" y="27853"/>
                      <wp:lineTo x="28421" y="23757"/>
                      <wp:lineTo x="28421" y="9831"/>
                      <wp:lineTo x="26147" y="-2458"/>
                      <wp:lineTo x="26147" y="-4915"/>
                      <wp:lineTo x="-5684" y="-4915"/>
                    </wp:wrapPolygon>
                  </wp:wrapTight>
                  <wp:docPr id="9" name="Image 9" descr="https://images-na.ssl-images-amazon.com/images/I/513b%2BrAcg4L._SX357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513b%2BrAcg4L._SX357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61950" cy="5022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-Projet d</w:t>
            </w:r>
            <w:r w:rsidRPr="00B25FA9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écriture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 :  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le veilleur de nuit.</w:t>
            </w:r>
          </w:p>
        </w:tc>
        <w:tc>
          <w:tcPr>
            <w:tcW w:w="2583" w:type="dxa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llabong" w:hAnsi="Billabong"/>
                <w:color w:val="941A1A" w:themeColor="accent6" w:themeShade="BF"/>
                <w:sz w:val="72"/>
                <w:szCs w:val="72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-Projet d</w:t>
            </w:r>
            <w:r w:rsidRPr="00B25FA9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écriture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  le policier</w:t>
            </w:r>
          </w:p>
        </w:tc>
        <w:tc>
          <w:tcPr>
            <w:tcW w:w="2464" w:type="dxa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llabong" w:hAnsi="Billabong"/>
                <w:color w:val="941A1A" w:themeColor="accent6" w:themeShade="BF"/>
                <w:sz w:val="72"/>
                <w:szCs w:val="72"/>
              </w:rPr>
            </w:pPr>
            <w:r w:rsidRPr="00B25FA9">
              <w:rPr>
                <w:noProof/>
                <w:lang w:eastAsia="fr-FR"/>
              </w:rPr>
              <w:drawing>
                <wp:anchor distT="0" distB="0" distL="114300" distR="114300" simplePos="0" relativeHeight="251680768" behindDoc="1" locked="0" layoutInCell="1" allowOverlap="1" wp14:anchorId="0C467D32" wp14:editId="073DAC7A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211455</wp:posOffset>
                  </wp:positionV>
                  <wp:extent cx="371475" cy="497840"/>
                  <wp:effectExtent l="133350" t="114300" r="123825" b="168910"/>
                  <wp:wrapTight wrapText="bothSides">
                    <wp:wrapPolygon edited="0">
                      <wp:start x="-5538" y="-4959"/>
                      <wp:lineTo x="-7754" y="-3306"/>
                      <wp:lineTo x="-7754" y="23969"/>
                      <wp:lineTo x="-3323" y="28102"/>
                      <wp:lineTo x="23262" y="28102"/>
                      <wp:lineTo x="27692" y="23143"/>
                      <wp:lineTo x="26585" y="-4959"/>
                      <wp:lineTo x="-5538" y="-4959"/>
                    </wp:wrapPolygon>
                  </wp:wrapTight>
                  <wp:docPr id="10" name="Image 10" descr="https://images-na.ssl-images-amazon.com/images/I/51rVkmA36TL._SX370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-na.ssl-images-amazon.com/images/I/51rVkmA36TL._SX370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97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-Projet d</w:t>
            </w:r>
            <w:r w:rsidRPr="00B25FA9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écriture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 : Il était une fois la sorcière </w:t>
            </w:r>
          </w:p>
        </w:tc>
        <w:tc>
          <w:tcPr>
            <w:tcW w:w="2505" w:type="dxa"/>
          </w:tcPr>
          <w:p w:rsidR="00B02C45" w:rsidRPr="00B25FA9" w:rsidRDefault="00B02C45" w:rsidP="00B02C45">
            <w:pPr>
              <w:pStyle w:val="Titre2"/>
              <w:outlineLvl w:val="1"/>
              <w:rPr>
                <w:rFonts w:ascii="Billabong" w:hAnsi="Billabong"/>
                <w:color w:val="941A1A" w:themeColor="accent6" w:themeShade="BF"/>
                <w:sz w:val="72"/>
                <w:szCs w:val="72"/>
              </w:rPr>
            </w:pP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-Produire un carnet de bord</w:t>
            </w:r>
            <w:r w:rsidRPr="00B25FA9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B25FA9">
              <w:rPr>
                <w:rFonts w:ascii="Biko" w:hAnsi="Biko"/>
                <w:color w:val="595959" w:themeColor="text1" w:themeTint="A6"/>
                <w:sz w:val="20"/>
                <w:szCs w:val="20"/>
              </w:rPr>
              <w:t>: projet poney.</w:t>
            </w:r>
          </w:p>
        </w:tc>
      </w:tr>
      <w:tr w:rsidR="002A4EFB" w:rsidRPr="00B25FA9" w:rsidTr="00DD2133">
        <w:trPr>
          <w:trHeight w:val="5325"/>
        </w:trPr>
        <w:tc>
          <w:tcPr>
            <w:tcW w:w="1696" w:type="dxa"/>
            <w:shd w:val="clear" w:color="auto" w:fill="E3F7FC" w:themeFill="background2" w:themeFillTint="33"/>
          </w:tcPr>
          <w:p w:rsidR="00BB3065" w:rsidRDefault="00BB306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BB3065" w:rsidRDefault="00BB306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BB3065" w:rsidRPr="00924533" w:rsidRDefault="00BB306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Etude de la langue</w:t>
            </w:r>
          </w:p>
        </w:tc>
        <w:tc>
          <w:tcPr>
            <w:tcW w:w="2966" w:type="dxa"/>
            <w:gridSpan w:val="2"/>
          </w:tcPr>
          <w:p w:rsidR="00BB3065" w:rsidRPr="00E858B7" w:rsidRDefault="00E858B7" w:rsidP="002D6C6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la notion de phrase.</w:t>
            </w:r>
          </w:p>
          <w:p w:rsidR="00E858B7" w:rsidRPr="00E858B7" w:rsidRDefault="00E858B7" w:rsidP="002D6C6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la forme négative.</w:t>
            </w:r>
          </w:p>
          <w:p w:rsidR="00E858B7" w:rsidRPr="00E858B7" w:rsidRDefault="00E858B7" w:rsidP="00E858B7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les groupes dans la phrase</w:t>
            </w:r>
          </w:p>
          <w:p w:rsidR="00E858B7" w:rsidRPr="00E858B7" w:rsidRDefault="00E858B7" w:rsidP="00E858B7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les chaînes d’accord.</w:t>
            </w:r>
          </w:p>
          <w:p w:rsidR="00E858B7" w:rsidRPr="00F97800" w:rsidRDefault="00E858B7" w:rsidP="00E858B7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notion de pronom</w:t>
            </w:r>
            <w:r w:rsidR="00F97800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F97800" w:rsidRPr="00F97800" w:rsidRDefault="00F97800" w:rsidP="00F97800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les constituants du groupe nominal.</w:t>
            </w:r>
          </w:p>
          <w:p w:rsidR="00F97800" w:rsidRPr="00E858B7" w:rsidRDefault="00F97800" w:rsidP="00F97800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Travailler sur l’ordre alphabétique.</w:t>
            </w:r>
          </w:p>
          <w:p w:rsidR="00E858B7" w:rsidRPr="002D6C6A" w:rsidRDefault="00E858B7" w:rsidP="00F97800">
            <w:pPr>
              <w:pStyle w:val="Paragraphedeliste"/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76" w:type="dxa"/>
          </w:tcPr>
          <w:p w:rsidR="00BB3065" w:rsidRDefault="00F97800" w:rsidP="00F97800">
            <w:pPr>
              <w:pStyle w:val="Titre2"/>
              <w:numPr>
                <w:ilvl w:val="0"/>
                <w:numId w:val="6"/>
              </w:numPr>
              <w:outlineLvl w:val="1"/>
              <w:rPr>
                <w:rFonts w:ascii="Calibri" w:eastAsiaTheme="minorHAnsi" w:hAnsi="Calibri" w:cs="Calibri"/>
                <w:color w:val="595959" w:themeColor="text1" w:themeTint="A6"/>
                <w:sz w:val="20"/>
                <w:szCs w:val="20"/>
              </w:rPr>
            </w:pPr>
            <w:r w:rsidRPr="00F97800">
              <w:rPr>
                <w:rFonts w:ascii="Calibri" w:eastAsiaTheme="minorHAnsi" w:hAnsi="Calibri" w:cs="Calibri"/>
                <w:color w:val="595959" w:themeColor="text1" w:themeTint="A6"/>
                <w:sz w:val="20"/>
                <w:szCs w:val="20"/>
              </w:rPr>
              <w:t>Consolider la notion de phrase.</w:t>
            </w:r>
          </w:p>
          <w:p w:rsidR="00F97800" w:rsidRPr="00F97800" w:rsidRDefault="00F97800" w:rsidP="00F97800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la forme négative.</w:t>
            </w:r>
          </w:p>
          <w:p w:rsidR="00F97800" w:rsidRPr="00F97800" w:rsidRDefault="00F97800" w:rsidP="00F97800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 w:rsidRPr="00F97800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Consolider la notion de pronom</w:t>
            </w:r>
          </w:p>
          <w:p w:rsidR="00F97800" w:rsidRDefault="00F97800" w:rsidP="00F97800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 w:rsidRPr="00EE1EA4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passé/présent/futur</w:t>
            </w:r>
          </w:p>
          <w:p w:rsidR="00F97800" w:rsidRDefault="00EE1EA4" w:rsidP="00EE1EA4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la notion de verbe.</w:t>
            </w:r>
          </w:p>
          <w:p w:rsidR="00EE1EA4" w:rsidRDefault="00EE1EA4" w:rsidP="00EE1EA4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Les groupes dans la phrase.</w:t>
            </w:r>
          </w:p>
          <w:p w:rsidR="00EE1EA4" w:rsidRDefault="00EE1EA4" w:rsidP="00EE1EA4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Les chaines d’accord dans le GN</w:t>
            </w:r>
          </w:p>
          <w:p w:rsidR="00EE1EA4" w:rsidRDefault="00EE1EA4" w:rsidP="00EE1EA4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Le présent : être, aller, avoir.</w:t>
            </w:r>
          </w:p>
          <w:p w:rsidR="00EE1EA4" w:rsidRDefault="00EE1EA4" w:rsidP="00EE1EA4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Les homophones : à -  et</w:t>
            </w:r>
          </w:p>
          <w:p w:rsidR="00EE1EA4" w:rsidRPr="00EE1EA4" w:rsidRDefault="00EE1EA4" w:rsidP="00EE1EA4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L’ordre alphabétique et le sens des mots.</w:t>
            </w:r>
          </w:p>
        </w:tc>
        <w:tc>
          <w:tcPr>
            <w:tcW w:w="2583" w:type="dxa"/>
          </w:tcPr>
          <w:p w:rsidR="00BB3065" w:rsidRPr="00C120C1" w:rsidRDefault="00C120C1" w:rsidP="00C120C1">
            <w:pPr>
              <w:pStyle w:val="Paragraphedeliste"/>
              <w:numPr>
                <w:ilvl w:val="0"/>
                <w:numId w:val="6"/>
              </w:num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C120C1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La notion de phrase et de groupes dans la phrase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.</w:t>
            </w:r>
          </w:p>
          <w:p w:rsidR="00C120C1" w:rsidRPr="00C120C1" w:rsidRDefault="00C120C1" w:rsidP="00C120C1">
            <w:pPr>
              <w:pStyle w:val="Paragraphedeliste"/>
              <w:numPr>
                <w:ilvl w:val="0"/>
                <w:numId w:val="6"/>
              </w:num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La notion de pronom.</w:t>
            </w:r>
          </w:p>
          <w:p w:rsidR="00C120C1" w:rsidRPr="00C120C1" w:rsidRDefault="00C120C1" w:rsidP="00C120C1">
            <w:pPr>
              <w:pStyle w:val="Paragraphedeliste"/>
              <w:numPr>
                <w:ilvl w:val="0"/>
                <w:numId w:val="6"/>
              </w:num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Passé/présent/futur.</w:t>
            </w:r>
          </w:p>
          <w:p w:rsidR="00C120C1" w:rsidRPr="00C120C1" w:rsidRDefault="00C120C1" w:rsidP="00C120C1">
            <w:pPr>
              <w:pStyle w:val="Paragraphedeliste"/>
              <w:numPr>
                <w:ilvl w:val="0"/>
                <w:numId w:val="6"/>
              </w:num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Reconnaissance sujet/verbe.</w:t>
            </w:r>
          </w:p>
          <w:p w:rsidR="00C120C1" w:rsidRPr="00C120C1" w:rsidRDefault="00C120C1" w:rsidP="00C120C1">
            <w:pPr>
              <w:pStyle w:val="Paragraphedeliste"/>
              <w:numPr>
                <w:ilvl w:val="0"/>
                <w:numId w:val="6"/>
              </w:num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Identifier le nom et le déterminant.</w:t>
            </w:r>
          </w:p>
          <w:p w:rsidR="00C120C1" w:rsidRPr="00C120C1" w:rsidRDefault="00C120C1" w:rsidP="00C120C1">
            <w:pPr>
              <w:pStyle w:val="Paragraphedeliste"/>
              <w:numPr>
                <w:ilvl w:val="0"/>
                <w:numId w:val="6"/>
              </w:num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Approche de l’adjectif.</w:t>
            </w:r>
          </w:p>
          <w:p w:rsidR="00C120C1" w:rsidRPr="002A4EFB" w:rsidRDefault="002A4EFB" w:rsidP="00C120C1">
            <w:pPr>
              <w:pStyle w:val="Paragraphedeliste"/>
              <w:numPr>
                <w:ilvl w:val="0"/>
                <w:numId w:val="6"/>
              </w:num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Accords sujet/verbe.</w:t>
            </w:r>
          </w:p>
          <w:p w:rsidR="002A4EFB" w:rsidRPr="002A4EFB" w:rsidRDefault="002A4EFB" w:rsidP="00C120C1">
            <w:pPr>
              <w:pStyle w:val="Paragraphedeliste"/>
              <w:numPr>
                <w:ilvl w:val="0"/>
                <w:numId w:val="6"/>
              </w:num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Présent des verbes en ER.</w:t>
            </w:r>
          </w:p>
          <w:p w:rsidR="002A4EFB" w:rsidRPr="002A4EFB" w:rsidRDefault="002A4EFB" w:rsidP="00C120C1">
            <w:pPr>
              <w:pStyle w:val="Paragraphedeliste"/>
              <w:numPr>
                <w:ilvl w:val="0"/>
                <w:numId w:val="6"/>
              </w:num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Mémoriser </w:t>
            </w:r>
            <w:r w:rsidR="00E44C88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être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, avoir et aller au présent.</w:t>
            </w:r>
          </w:p>
          <w:p w:rsidR="002A4EFB" w:rsidRPr="00B25FA9" w:rsidRDefault="002A4EFB" w:rsidP="00C120C1">
            <w:pPr>
              <w:pStyle w:val="Paragraphedeliste"/>
              <w:numPr>
                <w:ilvl w:val="0"/>
                <w:numId w:val="6"/>
              </w:num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L’ordre alphabétique et le sens des mots.</w:t>
            </w:r>
          </w:p>
        </w:tc>
        <w:tc>
          <w:tcPr>
            <w:tcW w:w="2464" w:type="dxa"/>
          </w:tcPr>
          <w:p w:rsidR="00BB3065" w:rsidRPr="002A4EFB" w:rsidRDefault="002A4EFB" w:rsidP="002A4EFB">
            <w:pPr>
              <w:pStyle w:val="Paragraphedeliste"/>
              <w:numPr>
                <w:ilvl w:val="0"/>
                <w:numId w:val="6"/>
              </w:numPr>
              <w:rPr>
                <w:noProof/>
                <w:lang w:eastAsia="fr-FR"/>
              </w:rPr>
            </w:pPr>
            <w:r w:rsidRPr="002A4EFB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Consolidation de : la phrase, les groupes dans la phrase et la forme négative.</w:t>
            </w:r>
          </w:p>
          <w:p w:rsidR="002A4EFB" w:rsidRPr="002A4EFB" w:rsidRDefault="002A4EFB" w:rsidP="002A4EFB">
            <w:pPr>
              <w:pStyle w:val="Paragraphedeliste"/>
              <w:numPr>
                <w:ilvl w:val="0"/>
                <w:numId w:val="6"/>
              </w:numPr>
              <w:rPr>
                <w:noProof/>
                <w:lang w:eastAsia="fr-FR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La notion de pronom.</w:t>
            </w:r>
          </w:p>
          <w:p w:rsidR="002A4EFB" w:rsidRPr="002A4EFB" w:rsidRDefault="002A4EFB" w:rsidP="002A4EFB">
            <w:pPr>
              <w:pStyle w:val="Paragraphedeliste"/>
              <w:numPr>
                <w:ilvl w:val="0"/>
                <w:numId w:val="6"/>
              </w:numPr>
              <w:rPr>
                <w:noProof/>
                <w:lang w:eastAsia="fr-FR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Consolider la notion de passé/présent/futur.</w:t>
            </w:r>
          </w:p>
          <w:p w:rsidR="002A4EFB" w:rsidRPr="002A4EFB" w:rsidRDefault="002A4EFB" w:rsidP="002A4EFB">
            <w:pPr>
              <w:pStyle w:val="Paragraphedeliste"/>
              <w:numPr>
                <w:ilvl w:val="0"/>
                <w:numId w:val="6"/>
              </w:numPr>
              <w:rPr>
                <w:noProof/>
                <w:lang w:eastAsia="fr-FR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Le déterminant, le nom et l’adjectif.</w:t>
            </w:r>
          </w:p>
          <w:p w:rsidR="002A4EFB" w:rsidRPr="002A4EFB" w:rsidRDefault="002A4EFB" w:rsidP="002A4EFB">
            <w:pPr>
              <w:pStyle w:val="Paragraphedeliste"/>
              <w:numPr>
                <w:ilvl w:val="0"/>
                <w:numId w:val="6"/>
              </w:numPr>
              <w:rPr>
                <w:noProof/>
                <w:lang w:eastAsia="fr-FR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Réalisation de chaînes d’accords.</w:t>
            </w:r>
          </w:p>
          <w:p w:rsidR="002A4EFB" w:rsidRPr="002A4EFB" w:rsidRDefault="00E44C88" w:rsidP="002A4EFB">
            <w:pPr>
              <w:pStyle w:val="Paragraphedeliste"/>
              <w:numPr>
                <w:ilvl w:val="0"/>
                <w:numId w:val="6"/>
              </w:numPr>
              <w:rPr>
                <w:noProof/>
                <w:lang w:eastAsia="fr-FR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Approche de l’imparfait.</w:t>
            </w:r>
          </w:p>
          <w:p w:rsidR="002A4EFB" w:rsidRPr="002A4EFB" w:rsidRDefault="002A4EFB" w:rsidP="002A4EFB">
            <w:pPr>
              <w:pStyle w:val="Paragraphedeliste"/>
              <w:numPr>
                <w:ilvl w:val="0"/>
                <w:numId w:val="6"/>
              </w:numPr>
              <w:rPr>
                <w:noProof/>
                <w:lang w:eastAsia="fr-FR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Utilisation du dictionnaire.</w:t>
            </w:r>
          </w:p>
          <w:p w:rsidR="002A4EFB" w:rsidRPr="00B25FA9" w:rsidRDefault="002A4EFB" w:rsidP="002A4EFB">
            <w:pPr>
              <w:pStyle w:val="Paragraphedeliste"/>
              <w:numPr>
                <w:ilvl w:val="0"/>
                <w:numId w:val="6"/>
              </w:numPr>
              <w:rPr>
                <w:noProof/>
                <w:lang w:eastAsia="fr-FR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Sens et construction des mots.</w:t>
            </w:r>
          </w:p>
        </w:tc>
        <w:tc>
          <w:tcPr>
            <w:tcW w:w="2505" w:type="dxa"/>
          </w:tcPr>
          <w:p w:rsidR="002A4EFB" w:rsidRPr="002A4EFB" w:rsidRDefault="002A4EFB" w:rsidP="002A4EFB">
            <w:pPr>
              <w:pStyle w:val="Paragraphedeliste"/>
              <w:numPr>
                <w:ilvl w:val="0"/>
                <w:numId w:val="6"/>
              </w:numPr>
              <w:rPr>
                <w:noProof/>
                <w:lang w:eastAsia="fr-FR"/>
              </w:rPr>
            </w:pPr>
            <w:r w:rsidRPr="002A4EFB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Consolidation de : la phrase, les groupes dans la phrase et la forme négative.</w:t>
            </w:r>
          </w:p>
          <w:p w:rsidR="002A4EFB" w:rsidRPr="002A4EFB" w:rsidRDefault="002A4EFB" w:rsidP="002A4EFB">
            <w:pPr>
              <w:pStyle w:val="Paragraphedeliste"/>
              <w:numPr>
                <w:ilvl w:val="0"/>
                <w:numId w:val="6"/>
              </w:numPr>
              <w:rPr>
                <w:noProof/>
                <w:lang w:eastAsia="fr-FR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La notion de pronom.</w:t>
            </w:r>
          </w:p>
          <w:p w:rsidR="002A4EFB" w:rsidRDefault="002A4EFB" w:rsidP="002A4EFB">
            <w:pPr>
              <w:pStyle w:val="Titre2"/>
              <w:numPr>
                <w:ilvl w:val="0"/>
                <w:numId w:val="6"/>
              </w:numPr>
              <w:outlineLvl w:val="1"/>
              <w:rPr>
                <w:rFonts w:ascii="Calibri" w:eastAsiaTheme="minorHAnsi" w:hAnsi="Calibri" w:cs="Calibri"/>
                <w:color w:val="595959" w:themeColor="text1" w:themeTint="A6"/>
                <w:sz w:val="20"/>
                <w:szCs w:val="20"/>
              </w:rPr>
            </w:pPr>
            <w:r w:rsidRPr="002A4EFB">
              <w:rPr>
                <w:rFonts w:ascii="Calibri" w:eastAsiaTheme="minorHAnsi" w:hAnsi="Calibri" w:cs="Calibri"/>
                <w:color w:val="595959" w:themeColor="text1" w:themeTint="A6"/>
                <w:sz w:val="20"/>
                <w:szCs w:val="20"/>
              </w:rPr>
              <w:t>Fixer la recon</w:t>
            </w:r>
            <w:r>
              <w:rPr>
                <w:rFonts w:ascii="Calibri" w:eastAsiaTheme="minorHAnsi" w:hAnsi="Calibri" w:cs="Calibri"/>
                <w:color w:val="595959" w:themeColor="text1" w:themeTint="A6"/>
                <w:sz w:val="20"/>
                <w:szCs w:val="20"/>
              </w:rPr>
              <w:t>naissance du verbe et son sujet.</w:t>
            </w:r>
          </w:p>
          <w:p w:rsidR="00E44C88" w:rsidRPr="002A4EFB" w:rsidRDefault="00E44C88" w:rsidP="00E44C88">
            <w:pPr>
              <w:pStyle w:val="Paragraphedeliste"/>
              <w:numPr>
                <w:ilvl w:val="0"/>
                <w:numId w:val="6"/>
              </w:numPr>
              <w:rPr>
                <w:noProof/>
                <w:lang w:eastAsia="fr-FR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Le déterminant, le nom et l’adjectif.</w:t>
            </w:r>
          </w:p>
          <w:p w:rsidR="002A4EFB" w:rsidRDefault="00E44C88" w:rsidP="00E44C88">
            <w:pPr>
              <w:pStyle w:val="Titre2"/>
              <w:numPr>
                <w:ilvl w:val="0"/>
                <w:numId w:val="6"/>
              </w:numPr>
              <w:outlineLvl w:val="1"/>
              <w:rPr>
                <w:rFonts w:ascii="Calibri" w:eastAsiaTheme="minorHAnsi" w:hAnsi="Calibri" w:cs="Calibri"/>
                <w:color w:val="595959" w:themeColor="text1" w:themeTint="A6"/>
                <w:sz w:val="20"/>
                <w:szCs w:val="20"/>
              </w:rPr>
            </w:pPr>
            <w:r w:rsidRPr="00E44C88">
              <w:rPr>
                <w:rFonts w:ascii="Calibri" w:eastAsiaTheme="minorHAnsi" w:hAnsi="Calibri" w:cs="Calibri"/>
                <w:color w:val="595959" w:themeColor="text1" w:themeTint="A6"/>
                <w:sz w:val="20"/>
                <w:szCs w:val="20"/>
              </w:rPr>
              <w:t>Futur des verbes en er</w:t>
            </w:r>
            <w:r>
              <w:rPr>
                <w:rFonts w:ascii="Calibri" w:eastAsiaTheme="minorHAnsi" w:hAnsi="Calibri" w:cs="Calibri"/>
                <w:color w:val="595959" w:themeColor="text1" w:themeTint="A6"/>
                <w:sz w:val="20"/>
                <w:szCs w:val="20"/>
              </w:rPr>
              <w:t>.</w:t>
            </w:r>
          </w:p>
          <w:p w:rsidR="00E44C88" w:rsidRPr="002A4EFB" w:rsidRDefault="00E44C88" w:rsidP="00E44C88">
            <w:pPr>
              <w:pStyle w:val="Paragraphedeliste"/>
              <w:numPr>
                <w:ilvl w:val="0"/>
                <w:numId w:val="6"/>
              </w:numPr>
              <w:rPr>
                <w:noProof/>
                <w:lang w:eastAsia="fr-FR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Utilisation du dictionnaire.</w:t>
            </w:r>
          </w:p>
          <w:p w:rsidR="00E44C88" w:rsidRPr="00E44C88" w:rsidRDefault="00E44C88" w:rsidP="00E44C88">
            <w:pPr>
              <w:pStyle w:val="Paragraphedeliste"/>
              <w:numPr>
                <w:ilvl w:val="0"/>
                <w:numId w:val="6"/>
              </w:numPr>
            </w:pPr>
            <w:r w:rsidRPr="00E44C88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Sens et construction des mots.</w:t>
            </w:r>
          </w:p>
          <w:p w:rsidR="002A4EFB" w:rsidRPr="002A4EFB" w:rsidRDefault="002A4EFB" w:rsidP="002A4EFB"/>
        </w:tc>
      </w:tr>
    </w:tbl>
    <w:p w:rsidR="00B02C45" w:rsidRPr="00B02C45" w:rsidRDefault="00B02C45" w:rsidP="00B02C45"/>
    <w:sectPr w:rsidR="00B02C45" w:rsidRPr="00B02C45" w:rsidSect="00B313F8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AE" w:rsidRDefault="008A20AE" w:rsidP="00B02C45">
      <w:pPr>
        <w:spacing w:after="0" w:line="240" w:lineRule="auto"/>
      </w:pPr>
      <w:r>
        <w:separator/>
      </w:r>
    </w:p>
  </w:endnote>
  <w:endnote w:type="continuationSeparator" w:id="0">
    <w:p w:rsidR="008A20AE" w:rsidRDefault="008A20AE" w:rsidP="00B0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Billabong">
    <w:panose1 w:val="04000506040000020003"/>
    <w:charset w:val="00"/>
    <w:family w:val="decorative"/>
    <w:pitch w:val="variable"/>
    <w:sig w:usb0="80000027" w:usb1="5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AE" w:rsidRDefault="008A20AE" w:rsidP="00B02C45">
      <w:pPr>
        <w:spacing w:after="0" w:line="240" w:lineRule="auto"/>
      </w:pPr>
      <w:r>
        <w:separator/>
      </w:r>
    </w:p>
  </w:footnote>
  <w:footnote w:type="continuationSeparator" w:id="0">
    <w:p w:rsidR="008A20AE" w:rsidRDefault="008A20AE" w:rsidP="00B02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5A0"/>
    <w:multiLevelType w:val="hybridMultilevel"/>
    <w:tmpl w:val="B5D2E49E"/>
    <w:lvl w:ilvl="0" w:tplc="8522F5F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A7EA3"/>
    <w:multiLevelType w:val="hybridMultilevel"/>
    <w:tmpl w:val="92683C9A"/>
    <w:lvl w:ilvl="0" w:tplc="6C1846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871CA"/>
    <w:multiLevelType w:val="hybridMultilevel"/>
    <w:tmpl w:val="3F18D236"/>
    <w:lvl w:ilvl="0" w:tplc="6290B292">
      <w:numFmt w:val="bullet"/>
      <w:lvlText w:val="-"/>
      <w:lvlJc w:val="left"/>
      <w:pPr>
        <w:ind w:left="720" w:hanging="360"/>
      </w:pPr>
      <w:rPr>
        <w:rFonts w:ascii="Biko" w:eastAsiaTheme="majorEastAsia" w:hAnsi="Biko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4152D"/>
    <w:multiLevelType w:val="hybridMultilevel"/>
    <w:tmpl w:val="86E43910"/>
    <w:lvl w:ilvl="0" w:tplc="B784CB9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2105C1"/>
    <w:multiLevelType w:val="hybridMultilevel"/>
    <w:tmpl w:val="66E2864C"/>
    <w:lvl w:ilvl="0" w:tplc="31E6B7C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B63133"/>
    <w:multiLevelType w:val="hybridMultilevel"/>
    <w:tmpl w:val="53B4B756"/>
    <w:lvl w:ilvl="0" w:tplc="BE20795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65"/>
    <w:rsid w:val="000246AA"/>
    <w:rsid w:val="000713DE"/>
    <w:rsid w:val="000817A1"/>
    <w:rsid w:val="000D1A30"/>
    <w:rsid w:val="00133DB0"/>
    <w:rsid w:val="002A4EFB"/>
    <w:rsid w:val="002D6C6A"/>
    <w:rsid w:val="003E3C5E"/>
    <w:rsid w:val="00465760"/>
    <w:rsid w:val="004E1A46"/>
    <w:rsid w:val="00520736"/>
    <w:rsid w:val="005E5739"/>
    <w:rsid w:val="006479F0"/>
    <w:rsid w:val="00680249"/>
    <w:rsid w:val="0068139E"/>
    <w:rsid w:val="006C0994"/>
    <w:rsid w:val="006C7A71"/>
    <w:rsid w:val="00707BC6"/>
    <w:rsid w:val="00710770"/>
    <w:rsid w:val="00725E91"/>
    <w:rsid w:val="008263EA"/>
    <w:rsid w:val="00866163"/>
    <w:rsid w:val="008A20AE"/>
    <w:rsid w:val="008A5265"/>
    <w:rsid w:val="008B3925"/>
    <w:rsid w:val="008E00FF"/>
    <w:rsid w:val="008E0959"/>
    <w:rsid w:val="00910D69"/>
    <w:rsid w:val="00924533"/>
    <w:rsid w:val="00954E25"/>
    <w:rsid w:val="00A7029D"/>
    <w:rsid w:val="00A873A9"/>
    <w:rsid w:val="00B02C45"/>
    <w:rsid w:val="00B25FA9"/>
    <w:rsid w:val="00B313F8"/>
    <w:rsid w:val="00BB3065"/>
    <w:rsid w:val="00C120C1"/>
    <w:rsid w:val="00C70801"/>
    <w:rsid w:val="00CC7AE8"/>
    <w:rsid w:val="00D50EEA"/>
    <w:rsid w:val="00DD2133"/>
    <w:rsid w:val="00E44C88"/>
    <w:rsid w:val="00E54E7C"/>
    <w:rsid w:val="00E858B7"/>
    <w:rsid w:val="00EE1EA4"/>
    <w:rsid w:val="00F54128"/>
    <w:rsid w:val="00F9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EB12"/>
  <w15:chartTrackingRefBased/>
  <w15:docId w15:val="{BEA3788B-910F-4816-96E4-A9EB1806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52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A52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8A5265"/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6C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09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C45"/>
  </w:style>
  <w:style w:type="paragraph" w:styleId="Pieddepage">
    <w:name w:val="footer"/>
    <w:basedOn w:val="Normal"/>
    <w:link w:val="PieddepageCar"/>
    <w:uiPriority w:val="99"/>
    <w:unhideWhenUsed/>
    <w:rsid w:val="00B0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eu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marinadpro@gmail.com</dc:creator>
  <cp:keywords/>
  <dc:description/>
  <cp:lastModifiedBy>marinadpro@gmail.com</cp:lastModifiedBy>
  <cp:revision>9</cp:revision>
  <dcterms:created xsi:type="dcterms:W3CDTF">2016-07-10T18:09:00Z</dcterms:created>
  <dcterms:modified xsi:type="dcterms:W3CDTF">2016-08-23T10:23:00Z</dcterms:modified>
</cp:coreProperties>
</file>